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5"/>
        <w:gridCol w:w="2040"/>
        <w:gridCol w:w="3945"/>
      </w:tblGrid>
      <w:tr w:rsidR="0098060F" w:rsidTr="00C24DE2">
        <w:trPr>
          <w:trHeight w:val="1402"/>
        </w:trPr>
        <w:tc>
          <w:tcPr>
            <w:tcW w:w="31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060F" w:rsidRDefault="0098060F" w:rsidP="00C24DE2">
            <w:pPr>
              <w:pStyle w:val="a3"/>
              <w:shd w:val="clear" w:color="auto" w:fill="FFFFFF"/>
              <w:spacing w:before="225" w:beforeAutospacing="0" w:after="225" w:afterAutospacing="0"/>
            </w:pPr>
            <w:r>
              <w:t> 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060F" w:rsidRDefault="0098060F" w:rsidP="00C24DE2">
            <w:pPr>
              <w:pStyle w:val="a3"/>
              <w:shd w:val="clear" w:color="auto" w:fill="FFFFFF"/>
              <w:spacing w:before="225" w:beforeAutospacing="0" w:after="225" w:afterAutospacing="0"/>
            </w:pPr>
            <w:r>
              <w:t> </w:t>
            </w:r>
          </w:p>
        </w:tc>
        <w:tc>
          <w:tcPr>
            <w:tcW w:w="39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060F" w:rsidRPr="003D0EDF" w:rsidRDefault="0098060F" w:rsidP="00C24D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0EDF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98060F" w:rsidRPr="003D0EDF" w:rsidRDefault="0098060F" w:rsidP="00C24D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0EDF">
              <w:rPr>
                <w:rFonts w:ascii="Times New Roman" w:hAnsi="Times New Roman"/>
                <w:sz w:val="24"/>
                <w:szCs w:val="24"/>
              </w:rPr>
              <w:t>Приказом директора</w:t>
            </w:r>
          </w:p>
          <w:p w:rsidR="0098060F" w:rsidRPr="003D0EDF" w:rsidRDefault="0098060F" w:rsidP="00C24D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D0EDF">
              <w:rPr>
                <w:rFonts w:ascii="Times New Roman" w:hAnsi="Times New Roman"/>
                <w:sz w:val="24"/>
                <w:szCs w:val="24"/>
              </w:rPr>
              <w:t xml:space="preserve">ГКУ </w:t>
            </w:r>
            <w:proofErr w:type="spellStart"/>
            <w:r w:rsidRPr="003D0EDF">
              <w:rPr>
                <w:rFonts w:ascii="Times New Roman" w:hAnsi="Times New Roman"/>
                <w:sz w:val="24"/>
                <w:szCs w:val="24"/>
              </w:rPr>
              <w:t>Калязинский</w:t>
            </w:r>
            <w:proofErr w:type="spellEnd"/>
            <w:r w:rsidRPr="003D0EDF">
              <w:rPr>
                <w:rFonts w:ascii="Times New Roman" w:hAnsi="Times New Roman"/>
                <w:sz w:val="24"/>
                <w:szCs w:val="24"/>
              </w:rPr>
              <w:t xml:space="preserve"> детский дом</w:t>
            </w:r>
          </w:p>
          <w:p w:rsidR="0098060F" w:rsidRPr="003A4781" w:rsidRDefault="0098060F" w:rsidP="00C24DE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A4781">
              <w:rPr>
                <w:rFonts w:ascii="Times New Roman" w:hAnsi="Times New Roman"/>
                <w:sz w:val="24"/>
                <w:szCs w:val="24"/>
              </w:rPr>
              <w:t>от «__17_</w:t>
            </w:r>
            <w:proofErr w:type="gramStart"/>
            <w:r w:rsidRPr="003A4781">
              <w:rPr>
                <w:rFonts w:ascii="Times New Roman" w:hAnsi="Times New Roman"/>
                <w:sz w:val="24"/>
                <w:szCs w:val="24"/>
              </w:rPr>
              <w:t>_»  января</w:t>
            </w:r>
            <w:proofErr w:type="gramEnd"/>
            <w:r w:rsidRPr="003A4781">
              <w:rPr>
                <w:rFonts w:ascii="Times New Roman" w:hAnsi="Times New Roman"/>
                <w:sz w:val="24"/>
                <w:szCs w:val="24"/>
              </w:rPr>
              <w:t xml:space="preserve">    2019 №  _16__</w:t>
            </w:r>
          </w:p>
          <w:p w:rsidR="0098060F" w:rsidRDefault="0098060F" w:rsidP="00C24DE2">
            <w:pPr>
              <w:pStyle w:val="a3"/>
              <w:shd w:val="clear" w:color="auto" w:fill="FFFFFF"/>
              <w:spacing w:before="225" w:beforeAutospacing="0" w:after="225" w:afterAutospacing="0"/>
            </w:pPr>
          </w:p>
        </w:tc>
      </w:tr>
    </w:tbl>
    <w:p w:rsidR="0098060F" w:rsidRPr="00510FE9" w:rsidRDefault="0098060F" w:rsidP="0098060F">
      <w:pPr>
        <w:pStyle w:val="a3"/>
        <w:shd w:val="clear" w:color="auto" w:fill="FFFFFF"/>
        <w:spacing w:before="0" w:beforeAutospacing="0" w:after="0" w:afterAutospacing="0"/>
        <w:jc w:val="center"/>
      </w:pPr>
      <w:r w:rsidRPr="00510FE9">
        <w:rPr>
          <w:rStyle w:val="a4"/>
        </w:rPr>
        <w:t>Положение</w:t>
      </w:r>
    </w:p>
    <w:p w:rsidR="0098060F" w:rsidRPr="00510FE9" w:rsidRDefault="0098060F" w:rsidP="0098060F">
      <w:pPr>
        <w:pStyle w:val="a3"/>
        <w:shd w:val="clear" w:color="auto" w:fill="FFFFFF"/>
        <w:spacing w:before="0" w:beforeAutospacing="0" w:after="0" w:afterAutospacing="0"/>
        <w:jc w:val="center"/>
      </w:pPr>
      <w:r w:rsidRPr="00510FE9">
        <w:rPr>
          <w:rStyle w:val="a4"/>
        </w:rPr>
        <w:t>по выявлению и урегулированию конфликта интересов в учреждении</w:t>
      </w:r>
    </w:p>
    <w:p w:rsidR="0098060F" w:rsidRPr="00ED6A07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center"/>
      </w:pPr>
      <w:r w:rsidRPr="00ED6A07">
        <w:rPr>
          <w:rStyle w:val="a4"/>
        </w:rPr>
        <w:t>1.Общие положения.</w:t>
      </w:r>
    </w:p>
    <w:p w:rsidR="0098060F" w:rsidRPr="00ED6A07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ind w:firstLine="708"/>
        <w:jc w:val="both"/>
      </w:pPr>
      <w:r w:rsidRPr="00ED6A07">
        <w:t>Настоящее Положение о конфликте интересов (далее – Положение) работников Г</w:t>
      </w:r>
      <w:r>
        <w:t>К</w:t>
      </w:r>
      <w:r w:rsidRPr="00ED6A07">
        <w:t xml:space="preserve">У </w:t>
      </w:r>
      <w:proofErr w:type="spellStart"/>
      <w:r w:rsidRPr="00ED6A07">
        <w:t>Калязинский</w:t>
      </w:r>
      <w:proofErr w:type="spellEnd"/>
      <w:r w:rsidRPr="00ED6A07">
        <w:t xml:space="preserve"> детский дом разработано на основе Федерального закона РФ от 25.12.2008 года №273-ФЗ «О противодействии коррупции». Положение разработано с целью оптимизации взаимодействия работников </w:t>
      </w:r>
      <w:r>
        <w:t>ГК</w:t>
      </w:r>
      <w:r w:rsidRPr="00ED6A07">
        <w:t xml:space="preserve">У </w:t>
      </w:r>
      <w:proofErr w:type="spellStart"/>
      <w:r w:rsidRPr="00ED6A07">
        <w:t>Калязинский</w:t>
      </w:r>
      <w:proofErr w:type="spellEnd"/>
      <w:r w:rsidRPr="00ED6A07">
        <w:t xml:space="preserve"> детский дом (далее - Учреждение) с другими участниками отношений по предоставлению услуг, с другими организациями (как коммерческими, так и некоммерческими), профилактики конфликта интересов работников учреждения, при котором у работника учреждения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влияет, или может повлиять на надлежащее исполнение работником учреждения профессиональных обязанностей вследствие противоречия между его личной заинтересованностью и интересами лиц, обращающихся в учреждение по каким-либо вопросам, а также контрагентов учреждения по договорам.</w:t>
      </w:r>
    </w:p>
    <w:p w:rsidR="0098060F" w:rsidRPr="00ED6A07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center"/>
      </w:pPr>
      <w:r w:rsidRPr="00ED6A07">
        <w:rPr>
          <w:rStyle w:val="a4"/>
        </w:rPr>
        <w:t>2. Круг лиц, попадающих под действие положения.</w:t>
      </w:r>
    </w:p>
    <w:p w:rsidR="0098060F" w:rsidRPr="00ED6A07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ind w:firstLine="708"/>
        <w:jc w:val="both"/>
      </w:pPr>
      <w:r w:rsidRPr="00ED6A07">
        <w:t>Действие положения распространяется на всех работников учреждения вне зависимости от уровня занимаемой должности. Обязанность соблюдать положение также закрепляется и для контрагентов учреждения, сотрудничающих с организацией на основе гражданско-правовых договоров и контрактов.</w:t>
      </w:r>
    </w:p>
    <w:p w:rsidR="0098060F" w:rsidRPr="00ED6A07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center"/>
      </w:pPr>
      <w:r w:rsidRPr="00ED6A07">
        <w:rPr>
          <w:rStyle w:val="a4"/>
        </w:rPr>
        <w:t>3. Конкретные ситуации конфликта интересов в учреждении.</w:t>
      </w:r>
    </w:p>
    <w:p w:rsidR="0098060F" w:rsidRPr="00ED6A07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ED6A07">
        <w:t>Конкретными ситуациями конфликта интересов, в которых работник учреждения может оказаться в процессе выполнения своих должностных обязанностей, наиболее вероятными являются нижеследующие.</w:t>
      </w:r>
    </w:p>
    <w:p w:rsidR="0098060F" w:rsidRPr="00ED6A07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ED6A07">
        <w:t>1. общие ситуации конфликта интересов для всех категорий работников учреждения:</w:t>
      </w:r>
    </w:p>
    <w:p w:rsidR="0098060F" w:rsidRPr="00ED6A07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ED6A07">
        <w:t>- работник учреждения небескорыстно использует возможности лиц, обращающихся в учреждение по каким-либо вопросам в своих интересах;</w:t>
      </w:r>
    </w:p>
    <w:p w:rsidR="0098060F" w:rsidRPr="00ED6A07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ED6A07">
        <w:t>- работник учреждения получает небезвыгодные предложения от лиц, обращающихся в учреждение по каким-либо вопросам, которым он оказывает услуги;</w:t>
      </w:r>
    </w:p>
    <w:p w:rsidR="0098060F" w:rsidRPr="00ED6A07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ED6A07">
        <w:t>- работник учреждения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являющимися его родственниками, друзьями или иным лицам, с которыми связана его личная заинтересованность.</w:t>
      </w:r>
    </w:p>
    <w:p w:rsidR="0098060F" w:rsidRPr="00ED6A07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ED6A07">
        <w:lastRenderedPageBreak/>
        <w:t>- работник учреждения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заинтересованность;</w:t>
      </w:r>
    </w:p>
    <w:p w:rsidR="0098060F" w:rsidRPr="00ED6A07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ED6A07">
        <w:t>- работник учреждения принимает решение об установлении (сохранении) деловых отношений учреждения с организацией, которая имеет перед работником или иным лицом, с которым связана личная заинтересованность работника, финансовые или имущественные обязательства;</w:t>
      </w:r>
    </w:p>
    <w:p w:rsidR="0098060F" w:rsidRPr="00ED6A07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ED6A07">
        <w:t>- работник учреждения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</w:t>
      </w:r>
      <w:r>
        <w:t>ая заинтересованность работника;</w:t>
      </w:r>
    </w:p>
    <w:p w:rsidR="0098060F" w:rsidRPr="00ED6A07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ED6A07">
        <w:t>2. специальные ситуации конфликта интересов для работников в соответствии с действующим законодательством:</w:t>
      </w:r>
    </w:p>
    <w:p w:rsidR="0098060F" w:rsidRPr="00ED6A07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ED6A07">
        <w:t>- принятие от организаций подарков, денежных средств, в том числе на оплату развлечений, отдыха, проезда к месту отдыха, а также участвовать в развлекательных мероприятиях, проводимых за счет средств организаций, представителей организаций.</w:t>
      </w:r>
    </w:p>
    <w:p w:rsidR="0098060F" w:rsidRPr="00ED6A07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center"/>
      </w:pPr>
      <w:r w:rsidRPr="00ED6A07">
        <w:rPr>
          <w:rStyle w:val="a4"/>
        </w:rPr>
        <w:t xml:space="preserve">4. Основные принципы управления конфликтом интересов </w:t>
      </w:r>
      <w:proofErr w:type="gramStart"/>
      <w:r w:rsidRPr="00ED6A07">
        <w:rPr>
          <w:rStyle w:val="a4"/>
        </w:rPr>
        <w:t>в  учреждении</w:t>
      </w:r>
      <w:proofErr w:type="gramEnd"/>
    </w:p>
    <w:p w:rsidR="0098060F" w:rsidRPr="00F73E42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F73E42">
        <w:t>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98060F" w:rsidRPr="00F73E42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F73E42">
        <w:t>В основу работы по управлению конфликтом интересов в Учреждении положены следующие принципы:</w:t>
      </w:r>
    </w:p>
    <w:p w:rsidR="0098060F" w:rsidRPr="00F73E42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F73E42">
        <w:t>- обязательность раскрытия сведений о реальном или потенциальном конфликте интересов;</w:t>
      </w:r>
    </w:p>
    <w:p w:rsidR="0098060F" w:rsidRPr="00F73E42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F73E42">
        <w:t xml:space="preserve">- индивидуальное рассмотрение и оценка </w:t>
      </w:r>
      <w:proofErr w:type="spellStart"/>
      <w:r w:rsidRPr="00F73E42">
        <w:t>репутационных</w:t>
      </w:r>
      <w:proofErr w:type="spellEnd"/>
      <w:r w:rsidRPr="00F73E42">
        <w:t xml:space="preserve"> рисков для учреждения при выявлении каждого конфликта интересов и его урегулирование;</w:t>
      </w:r>
    </w:p>
    <w:p w:rsidR="0098060F" w:rsidRPr="00F73E42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F73E42">
        <w:t>- конфиденциальность процесса раскрытия сведений о конфликте интересов и процесса его урегулирования;</w:t>
      </w:r>
    </w:p>
    <w:p w:rsidR="0098060F" w:rsidRPr="00F73E42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F73E42">
        <w:t>- соблюдение баланса интересов учреждения и работника при урегулировании конфликта интересов;</w:t>
      </w:r>
    </w:p>
    <w:p w:rsidR="0098060F" w:rsidRPr="00F73E42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F73E42">
        <w:t>- защита работника от преследования в связи с сообщением о конфликте интересов, который был своевременно раскрыт работником, и урегулирован (предотвращен) учреждением.</w:t>
      </w:r>
    </w:p>
    <w:p w:rsidR="0098060F" w:rsidRPr="00F73E42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>
        <w:rPr>
          <w:rFonts w:ascii="Trebuchet MS" w:hAnsi="Trebuchet MS"/>
          <w:color w:val="5C5C5C"/>
          <w:sz w:val="21"/>
          <w:szCs w:val="21"/>
        </w:rPr>
        <w:t> </w:t>
      </w:r>
      <w:r w:rsidRPr="00F73E42">
        <w:rPr>
          <w:rStyle w:val="a4"/>
        </w:rPr>
        <w:t>5. Порядок раскрытия конфликта интересов работником Учреждения и порядок его урегулирования, в том числе возможные способы разрешения возникшего конфликта интересов.</w:t>
      </w:r>
    </w:p>
    <w:p w:rsidR="0098060F" w:rsidRPr="00F73E42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F73E42">
        <w:lastRenderedPageBreak/>
        <w:t>Процедура раскрытия конфликта интересов доводится до сведения всех работников Учреждения. В Учреждении установлены следующие виды раскрытия конфликта интересов:</w:t>
      </w:r>
    </w:p>
    <w:p w:rsidR="0098060F" w:rsidRPr="00F73E42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F73E42">
        <w:t>- раскрытие сведений о конфликте интересов при приеме на работу;</w:t>
      </w:r>
    </w:p>
    <w:p w:rsidR="0098060F" w:rsidRPr="00F73E42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F73E42">
        <w:t>- раскрытие сведений о конфликте интересов при назначении на новую должность;</w:t>
      </w:r>
    </w:p>
    <w:p w:rsidR="0098060F" w:rsidRPr="00F73E42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F73E42">
        <w:t>- разовое раскрытие сведений по мере возникновения ситуаций конфликта интересов.</w:t>
      </w:r>
    </w:p>
    <w:p w:rsidR="0098060F" w:rsidRPr="00F73E42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F73E42"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98060F" w:rsidRPr="00F73E42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F73E42">
        <w:t>Представленные сведения рассматриваются в конфиденциальном порядке, руководитель Учреждения гарантируют конфиденциальность процесса урегулирования конфликта интересов.</w:t>
      </w:r>
    </w:p>
    <w:p w:rsidR="0098060F" w:rsidRPr="00F73E42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F73E42">
        <w:t>Поступившая информация тщательно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98060F" w:rsidRPr="00F73E42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F73E42">
        <w:t>По результатам рассмотрения поступившей информации специально созданная комиссия может прийти к следующим выводам:</w:t>
      </w:r>
    </w:p>
    <w:p w:rsidR="0098060F" w:rsidRPr="004B1BAE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4B1BAE">
        <w:t>-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98060F" w:rsidRPr="004B1BAE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4B1BAE">
        <w:t>- конфликт интересов имеет место, и использовать различные способы его разрешения, в том числе:</w:t>
      </w:r>
    </w:p>
    <w:p w:rsidR="0098060F" w:rsidRPr="004B1BAE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4B1BAE">
        <w:t>- ограничение доступа работника к конкретной информации, которая может затрагивать личные интересы работника;</w:t>
      </w:r>
    </w:p>
    <w:p w:rsidR="0098060F" w:rsidRPr="00FD09FF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FD09FF">
        <w:t>-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8060F" w:rsidRPr="00FD09FF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FD09FF">
        <w:t>- пересмотр и изменение функциональных обязанностей работника;</w:t>
      </w:r>
    </w:p>
    <w:p w:rsidR="0098060F" w:rsidRPr="00FD09FF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FD09FF"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98060F" w:rsidRPr="00FD09FF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FD09FF"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98060F" w:rsidRPr="00FD09FF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FD09FF"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98060F" w:rsidRPr="00FD09FF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FD09FF">
        <w:t>- отказ работника от своего личного интереса, порождающего конфликт с интересами учреждения;</w:t>
      </w:r>
    </w:p>
    <w:p w:rsidR="0098060F" w:rsidRPr="00FD09FF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FD09FF">
        <w:lastRenderedPageBreak/>
        <w:t>- увольнение работника из учреждения по инициативе работника;</w:t>
      </w:r>
    </w:p>
    <w:p w:rsidR="0098060F" w:rsidRPr="00FD09FF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FD09FF">
        <w:t>-увольнение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98060F" w:rsidRPr="00FD09FF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FD09FF">
        <w:t>В каждом конкретном случае по договоренности Учреждения и работника, раскрывшего сведения о конфликте интересов, допустимы иные формы его урегулирования.</w:t>
      </w:r>
    </w:p>
    <w:p w:rsidR="0098060F" w:rsidRPr="00FD09FF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FD09FF">
        <w:t>При принятии решения о выборе конкретного метода разрешения конфликта интересов учитывается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98060F" w:rsidRPr="00FD09FF" w:rsidRDefault="0098060F" w:rsidP="0098060F">
      <w:pPr>
        <w:shd w:val="clear" w:color="auto" w:fill="FFFFFF"/>
        <w:ind w:left="-360"/>
        <w:jc w:val="center"/>
      </w:pPr>
      <w:r w:rsidRPr="00FD09FF">
        <w:rPr>
          <w:rStyle w:val="a4"/>
        </w:rPr>
        <w:t>6.     </w:t>
      </w:r>
      <w:r w:rsidRPr="00FD09FF">
        <w:rPr>
          <w:rStyle w:val="apple-converted-space"/>
          <w:b/>
          <w:bCs/>
        </w:rPr>
        <w:t> </w:t>
      </w:r>
      <w:r w:rsidRPr="00FD09FF">
        <w:rPr>
          <w:rStyle w:val="a4"/>
        </w:rPr>
        <w:t>Определение лиц, ответственных за прием сведений</w:t>
      </w:r>
    </w:p>
    <w:p w:rsidR="0098060F" w:rsidRPr="00FD09FF" w:rsidRDefault="0098060F" w:rsidP="0098060F">
      <w:pPr>
        <w:pStyle w:val="a3"/>
        <w:shd w:val="clear" w:color="auto" w:fill="FFFFFF"/>
        <w:spacing w:before="0" w:beforeAutospacing="0" w:after="0" w:afterAutospacing="0"/>
        <w:jc w:val="center"/>
      </w:pPr>
      <w:r w:rsidRPr="00FD09FF">
        <w:rPr>
          <w:rStyle w:val="a4"/>
        </w:rPr>
        <w:t>о возникшем конфликте интересов и рассмотрение этих сведений</w:t>
      </w:r>
    </w:p>
    <w:p w:rsidR="0098060F" w:rsidRPr="00FD09FF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FD09FF">
        <w:t>Должностными лицами, ответственными за прием сведений о возникающих (имеющихся) конфликтах интересов, являются:</w:t>
      </w:r>
    </w:p>
    <w:p w:rsidR="0098060F" w:rsidRPr="00FD09FF" w:rsidRDefault="0098060F" w:rsidP="00980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</w:pPr>
      <w:r w:rsidRPr="00FD09FF">
        <w:t xml:space="preserve">Директор </w:t>
      </w:r>
      <w:r>
        <w:t xml:space="preserve">ГКУ </w:t>
      </w:r>
      <w:proofErr w:type="spellStart"/>
      <w:r>
        <w:t>Калязинский</w:t>
      </w:r>
      <w:proofErr w:type="spellEnd"/>
      <w:r>
        <w:t xml:space="preserve"> детский дом</w:t>
      </w:r>
      <w:r w:rsidRPr="00FD09FF">
        <w:t xml:space="preserve"> Новожилова С.А.;</w:t>
      </w:r>
    </w:p>
    <w:p w:rsidR="0098060F" w:rsidRPr="00FD09FF" w:rsidRDefault="0098060F" w:rsidP="00980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</w:pPr>
      <w:r>
        <w:t>специалист по кадрам</w:t>
      </w:r>
      <w:r w:rsidRPr="00FD09FF">
        <w:t xml:space="preserve"> Ерохина Н.А.;</w:t>
      </w:r>
    </w:p>
    <w:p w:rsidR="0098060F" w:rsidRPr="00FD09FF" w:rsidRDefault="0098060F" w:rsidP="00980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</w:pPr>
      <w:r w:rsidRPr="00FD09FF">
        <w:t>заместитель директора по УВР</w:t>
      </w:r>
      <w:r>
        <w:t xml:space="preserve"> </w:t>
      </w:r>
      <w:proofErr w:type="spellStart"/>
      <w:r>
        <w:t>Мозокина</w:t>
      </w:r>
      <w:proofErr w:type="spellEnd"/>
      <w:r>
        <w:t xml:space="preserve"> И.А</w:t>
      </w:r>
      <w:r w:rsidRPr="00FD09FF">
        <w:t>.</w:t>
      </w:r>
    </w:p>
    <w:p w:rsidR="0098060F" w:rsidRPr="00FD09FF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FD09FF">
        <w:t>Рассмотрение полученной информации при необходимости может проводиться коллегиально, с участием в обсуждении представителей трудового коллектива учреждения</w:t>
      </w:r>
      <w:r w:rsidRPr="00FD09FF">
        <w:rPr>
          <w:rStyle w:val="a4"/>
        </w:rPr>
        <w:t>.</w:t>
      </w:r>
    </w:p>
    <w:p w:rsidR="0098060F" w:rsidRPr="00FD09FF" w:rsidRDefault="0098060F" w:rsidP="0098060F">
      <w:pPr>
        <w:pStyle w:val="a3"/>
        <w:shd w:val="clear" w:color="auto" w:fill="FFFFFF"/>
        <w:spacing w:before="0" w:beforeAutospacing="0" w:after="0" w:afterAutospacing="0"/>
        <w:jc w:val="center"/>
      </w:pPr>
      <w:r w:rsidRPr="00FD09FF">
        <w:rPr>
          <w:rStyle w:val="a4"/>
        </w:rPr>
        <w:t>7.     </w:t>
      </w:r>
      <w:r w:rsidRPr="00FD09FF">
        <w:rPr>
          <w:rStyle w:val="apple-converted-space"/>
          <w:b/>
          <w:bCs/>
        </w:rPr>
        <w:t> </w:t>
      </w:r>
      <w:r w:rsidRPr="00FD09FF">
        <w:rPr>
          <w:rStyle w:val="a4"/>
        </w:rPr>
        <w:t>Обязанности работников в связи с раскрытием</w:t>
      </w:r>
    </w:p>
    <w:p w:rsidR="0098060F" w:rsidRPr="00FD09FF" w:rsidRDefault="0098060F" w:rsidP="0098060F">
      <w:pPr>
        <w:pStyle w:val="a3"/>
        <w:shd w:val="clear" w:color="auto" w:fill="FFFFFF"/>
        <w:spacing w:before="0" w:beforeAutospacing="0" w:after="0" w:afterAutospacing="0"/>
        <w:jc w:val="center"/>
      </w:pPr>
      <w:r w:rsidRPr="00FD09FF">
        <w:rPr>
          <w:rStyle w:val="a4"/>
        </w:rPr>
        <w:t>и урегулированием конфликта интересов</w:t>
      </w:r>
    </w:p>
    <w:p w:rsidR="0098060F" w:rsidRPr="00617490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17490">
        <w:t>Положением устанавливаются следующие обязанности работников Учреждения в связи с раскрытием и урегулированием конфликта интересов:</w:t>
      </w:r>
    </w:p>
    <w:p w:rsidR="0098060F" w:rsidRPr="00617490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17490">
        <w:t> - при принятии решений по деловым вопросам и выполнении своих трудовых обязан</w:t>
      </w:r>
      <w:r>
        <w:t>н</w:t>
      </w:r>
      <w:r w:rsidRPr="00617490">
        <w:t>остей руководствоваться интересами Учреждения - без учета своих личных интересов, интересов своих родственников и друзей;</w:t>
      </w:r>
    </w:p>
    <w:p w:rsidR="0098060F" w:rsidRPr="00617490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17490">
        <w:t> - нести личную ответственность за своевременное выявление конфликта своих частных интересов с интересами Учреждения, своевременное выявление конфликта интересов, а также за активное участие в урегулировании реального или потенциального конфликта интересов;</w:t>
      </w:r>
    </w:p>
    <w:p w:rsidR="0098060F" w:rsidRPr="00617490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17490">
        <w:t> - гарантировать, что их частные интересы, семейные связи, дружеские или другие отношения, персональные симпатии и антипатии не будут влиять на принятие делового решения;</w:t>
      </w:r>
    </w:p>
    <w:p w:rsidR="0098060F" w:rsidRPr="00617490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>
        <w:rPr>
          <w:rFonts w:ascii="Trebuchet MS" w:hAnsi="Trebuchet MS"/>
          <w:color w:val="5C5C5C"/>
          <w:sz w:val="21"/>
          <w:szCs w:val="21"/>
        </w:rPr>
        <w:t> </w:t>
      </w:r>
      <w:r w:rsidRPr="00617490">
        <w:t>- избегать (по возможности) ситуаций и обстоятельств, при которых их частные интересы будут противоречить интересам Учреждения, которые могут привести к конфликту интересов;</w:t>
      </w:r>
    </w:p>
    <w:p w:rsidR="0098060F" w:rsidRPr="00617490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17490">
        <w:t> - раскрывать возникший (реальный) или потенциальный конфликт интересов;</w:t>
      </w:r>
    </w:p>
    <w:p w:rsidR="0098060F" w:rsidRPr="00617490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17490">
        <w:t> - содействовать урегулированию возникшего конфликта интересов.</w:t>
      </w:r>
    </w:p>
    <w:p w:rsidR="0098060F" w:rsidRPr="00617490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center"/>
      </w:pPr>
      <w:r w:rsidRPr="00617490">
        <w:rPr>
          <w:rStyle w:val="a4"/>
        </w:rPr>
        <w:lastRenderedPageBreak/>
        <w:t>8. Соблюдение Положения и ответственность</w:t>
      </w:r>
    </w:p>
    <w:p w:rsidR="0098060F" w:rsidRPr="00617490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17490">
        <w:t>Соблюдение настоящего Положения является непременной обязанностью любого работника Учреждения, независимо от занимаемой должности.</w:t>
      </w:r>
    </w:p>
    <w:p w:rsidR="0098060F" w:rsidRPr="00617490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17490">
        <w:t>Невыполнение настоящего Положения может рассматриваться как дисциплинарный проступок и служить основанием для привлечения работника к ответственности в случаях, установленных применимым правом. В определенных обстоятельствах невыполнение требований настоящего Положения может повлечь за собой меры гражданско-правового и административного, или уголовного преследования.</w:t>
      </w:r>
    </w:p>
    <w:p w:rsidR="0098060F" w:rsidRPr="00617490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17490">
        <w:t>Руководящий состав Учреждения обязан подавать работникам пример законопослушного и этичного поведения и активно поддерживать исполнение настоящего Положения.</w:t>
      </w:r>
    </w:p>
    <w:p w:rsidR="0098060F" w:rsidRPr="00617490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17490">
        <w:t>Учреждение доводит требования данного Положения до всех своих работников и контрагентов, ожидает, что настоящие и будущие лица, обращающиеся в учреждения по каким-либо вопросам и контрагенты Учреждения будут соблюдать требования данного Положения в их деловых взаимоотношениях с Учреждением, или при ведении хозяйственной деятельности от его имени, или представляя интересы Учреждения в отношениях с третьими сторонами.</w:t>
      </w:r>
    </w:p>
    <w:p w:rsidR="0098060F" w:rsidRPr="00617490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center"/>
      </w:pPr>
      <w:r w:rsidRPr="00617490">
        <w:rPr>
          <w:rStyle w:val="a4"/>
        </w:rPr>
        <w:t>9. Другие положения</w:t>
      </w:r>
    </w:p>
    <w:p w:rsidR="0098060F" w:rsidRPr="00617490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17490">
        <w:t>Учреждение гарантирует, что ни один работник не будет привлечен к ответственности и не будет испытывать иных неблагоприятных последствий по инициативе Учреждения в связи с соблюдением требований данного Положения, или сообщением Учреждению о потенциальных или имевших место нарушениях настоящего Положения.</w:t>
      </w:r>
    </w:p>
    <w:p w:rsidR="0098060F" w:rsidRPr="00617490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17490">
        <w:t>Учреждение не несет никакой ответственности за действия своих работников, которые нарушают, являются причиной нарушений или могут явиться причиной нарушений настоящего Положения.</w:t>
      </w:r>
    </w:p>
    <w:p w:rsidR="0098060F" w:rsidRPr="00617490" w:rsidRDefault="0098060F" w:rsidP="0098060F">
      <w:pPr>
        <w:pStyle w:val="a3"/>
        <w:shd w:val="clear" w:color="auto" w:fill="FFFFFF"/>
        <w:spacing w:before="225" w:beforeAutospacing="0" w:after="225" w:afterAutospacing="0" w:line="300" w:lineRule="atLeast"/>
        <w:jc w:val="both"/>
      </w:pPr>
      <w:r w:rsidRPr="00617490">
        <w:t>Учреждение ожидает, что работники и контрагенты, у которых есть основания полагать, что настоящее Положение нарушено или имеется потенциальная возможность такого нарушения, будут немедленно сообщать об этом руководителю Учреждения.</w:t>
      </w:r>
    </w:p>
    <w:p w:rsidR="0098060F" w:rsidRDefault="0098060F" w:rsidP="0098060F">
      <w:pPr>
        <w:shd w:val="clear" w:color="auto" w:fill="FFFFFF"/>
      </w:pPr>
    </w:p>
    <w:p w:rsidR="00903779" w:rsidRDefault="00903779">
      <w:bookmarkStart w:id="0" w:name="_GoBack"/>
      <w:bookmarkEnd w:id="0"/>
    </w:p>
    <w:sectPr w:rsidR="00903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67C69"/>
    <w:multiLevelType w:val="multilevel"/>
    <w:tmpl w:val="2CCC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0F"/>
    <w:rsid w:val="00903779"/>
    <w:rsid w:val="0098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2193C-F5E4-4D30-AEC7-2D1AAC4A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98060F"/>
    <w:rPr>
      <w:rFonts w:cs="Times New Roman"/>
    </w:rPr>
  </w:style>
  <w:style w:type="paragraph" w:styleId="a3">
    <w:name w:val="Normal (Web)"/>
    <w:basedOn w:val="a"/>
    <w:uiPriority w:val="99"/>
    <w:rsid w:val="0098060F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98060F"/>
    <w:rPr>
      <w:rFonts w:cs="Times New Roman"/>
      <w:b/>
      <w:bCs/>
    </w:rPr>
  </w:style>
  <w:style w:type="paragraph" w:styleId="a5">
    <w:name w:val="No Spacing"/>
    <w:uiPriority w:val="1"/>
    <w:qFormat/>
    <w:rsid w:val="009806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2020-11-24T12:32:00Z</dcterms:created>
  <dcterms:modified xsi:type="dcterms:W3CDTF">2020-11-24T12:33:00Z</dcterms:modified>
</cp:coreProperties>
</file>